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9C7" w:rsidRDefault="002649C7" w:rsidP="005D7FFD">
      <w:pPr>
        <w:pStyle w:val="boritolap"/>
        <w:ind w:left="2127"/>
        <w:rPr>
          <w:b/>
        </w:rPr>
      </w:pPr>
      <w:bookmarkStart w:id="0" w:name="_GoBack"/>
      <w:bookmarkEnd w:id="0"/>
    </w:p>
    <w:p w:rsidR="00DE2CA3" w:rsidRDefault="00DE2CA3" w:rsidP="005D7FFD">
      <w:pPr>
        <w:pStyle w:val="boritolap"/>
        <w:ind w:left="2127"/>
        <w:rPr>
          <w:b/>
        </w:rPr>
      </w:pPr>
    </w:p>
    <w:p w:rsidR="00CB61D1" w:rsidRPr="003B1CDE" w:rsidRDefault="00CB61D1" w:rsidP="00CB61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0B9">
        <w:rPr>
          <w:rFonts w:ascii="Times New Roman" w:hAnsi="Times New Roman" w:cs="Times New Roman"/>
          <w:b/>
          <w:sz w:val="24"/>
          <w:szCs w:val="24"/>
        </w:rPr>
        <w:t xml:space="preserve">A Közép-dunántúli Vízügyi Igazgatóság adatkezelési tájékoztatója </w:t>
      </w:r>
      <w:r w:rsidRPr="00962D92">
        <w:rPr>
          <w:rFonts w:ascii="Times New Roman" w:hAnsi="Times New Roman" w:cs="Times New Roman"/>
          <w:b/>
          <w:sz w:val="24"/>
          <w:szCs w:val="24"/>
        </w:rPr>
        <w:t>mezőgazdasági vízszolgáltatás tárgyában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B61D1" w:rsidRDefault="00CB61D1" w:rsidP="00CB61D1">
      <w:pPr>
        <w:rPr>
          <w:rFonts w:ascii="Times New Roman" w:hAnsi="Times New Roman" w:cs="Times New Roman"/>
          <w:sz w:val="24"/>
          <w:szCs w:val="24"/>
        </w:rPr>
      </w:pPr>
    </w:p>
    <w:p w:rsidR="00CB61D1" w:rsidRPr="004850B9" w:rsidRDefault="00CB61D1" w:rsidP="00CB61D1">
      <w:pPr>
        <w:rPr>
          <w:rFonts w:ascii="Times New Roman" w:hAnsi="Times New Roman" w:cs="Times New Roman"/>
          <w:b/>
          <w:sz w:val="24"/>
          <w:szCs w:val="24"/>
        </w:rPr>
      </w:pPr>
      <w:r w:rsidRPr="004850B9">
        <w:rPr>
          <w:rFonts w:ascii="Times New Roman" w:hAnsi="Times New Roman" w:cs="Times New Roman"/>
          <w:b/>
          <w:sz w:val="24"/>
          <w:szCs w:val="24"/>
        </w:rPr>
        <w:t>1. Adatkezelő megnevezése</w:t>
      </w:r>
    </w:p>
    <w:p w:rsidR="00CB61D1" w:rsidRPr="004850B9" w:rsidRDefault="00CB61D1" w:rsidP="00CB61D1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 xml:space="preserve">Név: </w:t>
      </w:r>
      <w:r w:rsidRPr="004850B9">
        <w:rPr>
          <w:rFonts w:ascii="Times New Roman" w:hAnsi="Times New Roman" w:cs="Times New Roman"/>
          <w:b/>
          <w:sz w:val="24"/>
          <w:szCs w:val="24"/>
        </w:rPr>
        <w:t>Közép-dunántúli Vízügyi Igazgatóság</w:t>
      </w:r>
      <w:r w:rsidRPr="004850B9">
        <w:rPr>
          <w:rFonts w:ascii="Times New Roman" w:hAnsi="Times New Roman" w:cs="Times New Roman"/>
          <w:sz w:val="24"/>
          <w:szCs w:val="24"/>
        </w:rPr>
        <w:t xml:space="preserve"> (a továbbiakban: Igazgatóság)</w:t>
      </w:r>
    </w:p>
    <w:p w:rsidR="00CB61D1" w:rsidRPr="004850B9" w:rsidRDefault="00CB61D1" w:rsidP="00CB61D1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székhely: 8000 Székesfehérvár, Balatoni út 6.</w:t>
      </w:r>
    </w:p>
    <w:p w:rsidR="00CB61D1" w:rsidRPr="004850B9" w:rsidRDefault="00CB61D1" w:rsidP="00CB61D1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Telefonszám: +06-22-315-370</w:t>
      </w:r>
    </w:p>
    <w:p w:rsidR="00CB61D1" w:rsidRDefault="00CB61D1" w:rsidP="00CB61D1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 xml:space="preserve">E-mail cím: </w:t>
      </w:r>
      <w:hyperlink r:id="rId7" w:history="1">
        <w:r w:rsidRPr="007E5BD1">
          <w:rPr>
            <w:rStyle w:val="Hiperhivatkozs"/>
            <w:rFonts w:ascii="Times New Roman" w:hAnsi="Times New Roman" w:cs="Times New Roman"/>
            <w:sz w:val="24"/>
            <w:szCs w:val="24"/>
          </w:rPr>
          <w:t>szekesfehervar@kdtvizig.hu</w:t>
        </w:r>
      </w:hyperlink>
    </w:p>
    <w:p w:rsidR="00CB61D1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Adatvédelmi tárgyú tájékoztatás kérésre szolgáló elektronikus levelezési cím: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7E5BD1">
          <w:rPr>
            <w:rStyle w:val="Hiperhivatkozs"/>
            <w:rFonts w:ascii="Times New Roman" w:hAnsi="Times New Roman" w:cs="Times New Roman"/>
            <w:sz w:val="24"/>
            <w:szCs w:val="24"/>
          </w:rPr>
          <w:t>adatvedelem@kdtvizig.hu</w:t>
        </w:r>
      </w:hyperlink>
    </w:p>
    <w:p w:rsidR="00CB61D1" w:rsidRPr="004850B9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61D1" w:rsidRDefault="00CB61D1" w:rsidP="00CB61D1">
      <w:pPr>
        <w:rPr>
          <w:rFonts w:ascii="Times New Roman" w:hAnsi="Times New Roman" w:cs="Times New Roman"/>
          <w:b/>
          <w:sz w:val="24"/>
          <w:szCs w:val="24"/>
        </w:rPr>
      </w:pPr>
      <w:r w:rsidRPr="004850B9">
        <w:rPr>
          <w:rFonts w:ascii="Times New Roman" w:hAnsi="Times New Roman" w:cs="Times New Roman"/>
          <w:b/>
          <w:sz w:val="24"/>
          <w:szCs w:val="24"/>
        </w:rPr>
        <w:t>2. Az adatvédelmi tisztviselő neve és elérhetősége</w:t>
      </w:r>
    </w:p>
    <w:p w:rsidR="00CB61D1" w:rsidRPr="004D6D7F" w:rsidRDefault="00CB61D1" w:rsidP="00CB61D1">
      <w:pPr>
        <w:rPr>
          <w:rFonts w:ascii="Times New Roman" w:hAnsi="Times New Roman" w:cs="Times New Roman"/>
          <w:sz w:val="24"/>
          <w:szCs w:val="24"/>
        </w:rPr>
      </w:pPr>
      <w:r w:rsidRPr="004D6D7F">
        <w:rPr>
          <w:rFonts w:ascii="Times New Roman" w:hAnsi="Times New Roman" w:cs="Times New Roman"/>
          <w:sz w:val="24"/>
          <w:szCs w:val="24"/>
        </w:rPr>
        <w:t>Adatvédelmi tisztviselő neve: dr. Garami László</w:t>
      </w:r>
    </w:p>
    <w:p w:rsidR="00CB61D1" w:rsidRPr="00E6124A" w:rsidRDefault="00CB61D1" w:rsidP="00CB61D1">
      <w:pPr>
        <w:rPr>
          <w:rFonts w:ascii="Times New Roman" w:hAnsi="Times New Roman" w:cs="Times New Roman"/>
          <w:sz w:val="24"/>
          <w:szCs w:val="24"/>
        </w:rPr>
      </w:pPr>
      <w:r w:rsidRPr="004D6D7F">
        <w:rPr>
          <w:rFonts w:ascii="Times New Roman" w:hAnsi="Times New Roman" w:cs="Times New Roman"/>
          <w:sz w:val="24"/>
          <w:szCs w:val="24"/>
        </w:rPr>
        <w:t>Elérhetősége (cím, e-mail): 8000 Székesfehérvár, Balatoni út 6., adatvedelem@kdtvizig.hu</w:t>
      </w:r>
    </w:p>
    <w:p w:rsidR="00CB61D1" w:rsidRDefault="00CB61D1" w:rsidP="00CB61D1">
      <w:pPr>
        <w:rPr>
          <w:rFonts w:ascii="Times New Roman" w:hAnsi="Times New Roman" w:cs="Times New Roman"/>
          <w:sz w:val="24"/>
          <w:szCs w:val="24"/>
        </w:rPr>
      </w:pPr>
    </w:p>
    <w:p w:rsidR="00CB61D1" w:rsidRPr="00E341FC" w:rsidRDefault="00CB61D1" w:rsidP="00CB61D1">
      <w:pPr>
        <w:rPr>
          <w:rFonts w:ascii="Times New Roman" w:hAnsi="Times New Roman" w:cs="Times New Roman"/>
          <w:b/>
          <w:sz w:val="24"/>
          <w:szCs w:val="24"/>
        </w:rPr>
      </w:pPr>
      <w:r w:rsidRPr="00E341FC">
        <w:rPr>
          <w:rFonts w:ascii="Times New Roman" w:hAnsi="Times New Roman" w:cs="Times New Roman"/>
          <w:b/>
          <w:sz w:val="24"/>
          <w:szCs w:val="24"/>
        </w:rPr>
        <w:t>3. Az adatfeldolgozó neve és elérhetősége</w:t>
      </w:r>
    </w:p>
    <w:p w:rsidR="00CB61D1" w:rsidRPr="00E341FC" w:rsidRDefault="00CB61D1" w:rsidP="00CB61D1">
      <w:pPr>
        <w:rPr>
          <w:rFonts w:ascii="Times New Roman" w:hAnsi="Times New Roman" w:cs="Times New Roman"/>
          <w:sz w:val="24"/>
          <w:szCs w:val="24"/>
        </w:rPr>
      </w:pPr>
      <w:r w:rsidRPr="00E341FC">
        <w:rPr>
          <w:rFonts w:ascii="Times New Roman" w:hAnsi="Times New Roman" w:cs="Times New Roman"/>
          <w:sz w:val="24"/>
          <w:szCs w:val="24"/>
        </w:rPr>
        <w:t>Országos Vízügyi Főigazgatóság (OVF)</w:t>
      </w:r>
    </w:p>
    <w:p w:rsidR="00CB61D1" w:rsidRPr="00E341FC" w:rsidRDefault="00CB61D1" w:rsidP="00CB61D1">
      <w:pPr>
        <w:rPr>
          <w:rFonts w:ascii="Times New Roman" w:hAnsi="Times New Roman" w:cs="Times New Roman"/>
          <w:sz w:val="24"/>
          <w:szCs w:val="24"/>
        </w:rPr>
      </w:pPr>
      <w:r w:rsidRPr="00E341FC">
        <w:rPr>
          <w:rFonts w:ascii="Times New Roman" w:hAnsi="Times New Roman" w:cs="Times New Roman"/>
          <w:sz w:val="24"/>
          <w:szCs w:val="24"/>
        </w:rPr>
        <w:t>1012 BUDAPEST, MÁRVÁNY UTCA 1/D.</w:t>
      </w:r>
    </w:p>
    <w:p w:rsidR="00CB61D1" w:rsidRPr="00E341FC" w:rsidRDefault="00CB61D1" w:rsidP="00CB61D1">
      <w:pPr>
        <w:rPr>
          <w:rFonts w:ascii="Times New Roman" w:hAnsi="Times New Roman" w:cs="Times New Roman"/>
          <w:sz w:val="24"/>
          <w:szCs w:val="24"/>
        </w:rPr>
      </w:pPr>
      <w:r w:rsidRPr="00E341FC">
        <w:rPr>
          <w:rFonts w:ascii="Times New Roman" w:hAnsi="Times New Roman" w:cs="Times New Roman"/>
          <w:sz w:val="24"/>
          <w:szCs w:val="24"/>
        </w:rPr>
        <w:t>Levélcím: 1253 Budapest, Pf. 56.</w:t>
      </w:r>
    </w:p>
    <w:p w:rsidR="00CB61D1" w:rsidRPr="00E341FC" w:rsidRDefault="00CB61D1" w:rsidP="00CB61D1">
      <w:pPr>
        <w:rPr>
          <w:rFonts w:ascii="Times New Roman" w:hAnsi="Times New Roman" w:cs="Times New Roman"/>
          <w:sz w:val="24"/>
          <w:szCs w:val="24"/>
        </w:rPr>
      </w:pPr>
      <w:r w:rsidRPr="00E341FC">
        <w:rPr>
          <w:rFonts w:ascii="Times New Roman" w:hAnsi="Times New Roman" w:cs="Times New Roman"/>
          <w:sz w:val="24"/>
          <w:szCs w:val="24"/>
        </w:rPr>
        <w:t>Központi telefonszám: +36 1 225-4400</w:t>
      </w:r>
    </w:p>
    <w:p w:rsidR="00CB61D1" w:rsidRPr="00E341FC" w:rsidRDefault="00CB61D1" w:rsidP="00CB61D1">
      <w:pPr>
        <w:rPr>
          <w:rFonts w:ascii="Times New Roman" w:hAnsi="Times New Roman" w:cs="Times New Roman"/>
          <w:sz w:val="24"/>
          <w:szCs w:val="24"/>
        </w:rPr>
      </w:pPr>
      <w:r w:rsidRPr="00E341FC">
        <w:rPr>
          <w:rFonts w:ascii="Times New Roman" w:hAnsi="Times New Roman" w:cs="Times New Roman"/>
          <w:sz w:val="24"/>
          <w:szCs w:val="24"/>
        </w:rPr>
        <w:t>Központi e-mail-cím: ovf@ovf.hu</w:t>
      </w:r>
    </w:p>
    <w:p w:rsidR="00CB61D1" w:rsidRPr="00E341FC" w:rsidRDefault="00CB61D1" w:rsidP="00CB61D1">
      <w:pPr>
        <w:rPr>
          <w:rFonts w:ascii="Times New Roman" w:hAnsi="Times New Roman" w:cs="Times New Roman"/>
          <w:sz w:val="24"/>
          <w:szCs w:val="24"/>
        </w:rPr>
      </w:pPr>
      <w:r w:rsidRPr="00E341FC">
        <w:rPr>
          <w:rFonts w:ascii="Times New Roman" w:hAnsi="Times New Roman" w:cs="Times New Roman"/>
          <w:sz w:val="24"/>
          <w:szCs w:val="24"/>
        </w:rPr>
        <w:t>Adatkezelési tájékoztató elérhetősége:</w:t>
      </w:r>
    </w:p>
    <w:p w:rsidR="00CB61D1" w:rsidRDefault="0052596D" w:rsidP="00CB61D1">
      <w:pPr>
        <w:rPr>
          <w:rFonts w:ascii="Times New Roman" w:hAnsi="Times New Roman" w:cs="Times New Roman"/>
          <w:sz w:val="24"/>
          <w:szCs w:val="24"/>
        </w:rPr>
      </w:pPr>
      <w:hyperlink r:id="rId9" w:history="1">
        <w:r w:rsidR="00CB61D1" w:rsidRPr="0025716F">
          <w:rPr>
            <w:rStyle w:val="Hiperhivatkozs"/>
            <w:rFonts w:ascii="Times New Roman" w:hAnsi="Times New Roman" w:cs="Times New Roman"/>
            <w:sz w:val="24"/>
            <w:szCs w:val="24"/>
          </w:rPr>
          <w:t>https://www.ovf.hu/hu/adatkezelesi-tajekoztatok</w:t>
        </w:r>
      </w:hyperlink>
    </w:p>
    <w:p w:rsidR="00CB61D1" w:rsidRPr="00E341FC" w:rsidRDefault="00CB61D1" w:rsidP="00CB61D1">
      <w:pPr>
        <w:rPr>
          <w:rFonts w:ascii="Times New Roman" w:hAnsi="Times New Roman" w:cs="Times New Roman"/>
          <w:sz w:val="24"/>
          <w:szCs w:val="24"/>
        </w:rPr>
      </w:pPr>
    </w:p>
    <w:p w:rsidR="00CB61D1" w:rsidRDefault="00CB61D1" w:rsidP="00CB61D1">
      <w:pPr>
        <w:rPr>
          <w:rFonts w:ascii="Times New Roman" w:hAnsi="Times New Roman" w:cs="Times New Roman"/>
          <w:b/>
          <w:sz w:val="24"/>
          <w:szCs w:val="24"/>
        </w:rPr>
      </w:pPr>
      <w:r w:rsidRPr="00E341FC">
        <w:rPr>
          <w:rFonts w:ascii="Times New Roman" w:hAnsi="Times New Roman" w:cs="Times New Roman"/>
          <w:b/>
          <w:sz w:val="24"/>
          <w:szCs w:val="24"/>
        </w:rPr>
        <w:t>4. A kezelt adatok köre és az adatkezelés jogalapja</w:t>
      </w:r>
    </w:p>
    <w:p w:rsidR="00CB61D1" w:rsidRDefault="00CB61D1" w:rsidP="00CB61D1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B61D1" w:rsidTr="00515465">
        <w:tc>
          <w:tcPr>
            <w:tcW w:w="4531" w:type="dxa"/>
          </w:tcPr>
          <w:p w:rsidR="00CB61D1" w:rsidRDefault="00CB61D1" w:rsidP="005154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1FC">
              <w:rPr>
                <w:rFonts w:ascii="Times New Roman" w:hAnsi="Times New Roman" w:cs="Times New Roman"/>
                <w:b/>
                <w:sz w:val="24"/>
                <w:szCs w:val="24"/>
              </w:rPr>
              <w:t>Adatkör</w:t>
            </w:r>
          </w:p>
        </w:tc>
        <w:tc>
          <w:tcPr>
            <w:tcW w:w="4531" w:type="dxa"/>
          </w:tcPr>
          <w:p w:rsidR="00CB61D1" w:rsidRPr="00E341FC" w:rsidRDefault="00CB61D1" w:rsidP="005154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1FC">
              <w:rPr>
                <w:rFonts w:ascii="Times New Roman" w:hAnsi="Times New Roman" w:cs="Times New Roman"/>
                <w:b/>
                <w:sz w:val="24"/>
                <w:szCs w:val="24"/>
              </w:rPr>
              <w:t>Jogalapja</w:t>
            </w:r>
          </w:p>
          <w:p w:rsidR="00CB61D1" w:rsidRDefault="00CB61D1" w:rsidP="005154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B61D1" w:rsidTr="00515465">
        <w:tc>
          <w:tcPr>
            <w:tcW w:w="4531" w:type="dxa"/>
          </w:tcPr>
          <w:p w:rsidR="00CB61D1" w:rsidRPr="00E341FC" w:rsidRDefault="00CB61D1" w:rsidP="00515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1FC">
              <w:rPr>
                <w:rFonts w:ascii="Times New Roman" w:hAnsi="Times New Roman" w:cs="Times New Roman"/>
                <w:sz w:val="24"/>
                <w:szCs w:val="24"/>
              </w:rPr>
              <w:t>1. Név</w:t>
            </w:r>
          </w:p>
          <w:p w:rsidR="00CB61D1" w:rsidRPr="00E341FC" w:rsidRDefault="00CB61D1" w:rsidP="00515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1FC">
              <w:rPr>
                <w:rFonts w:ascii="Times New Roman" w:hAnsi="Times New Roman" w:cs="Times New Roman"/>
                <w:sz w:val="24"/>
                <w:szCs w:val="24"/>
              </w:rPr>
              <w:t>2. Születési hely, idő</w:t>
            </w:r>
          </w:p>
          <w:p w:rsidR="00CB61D1" w:rsidRPr="00E341FC" w:rsidRDefault="00CB61D1" w:rsidP="00515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1FC">
              <w:rPr>
                <w:rFonts w:ascii="Times New Roman" w:hAnsi="Times New Roman" w:cs="Times New Roman"/>
                <w:sz w:val="24"/>
                <w:szCs w:val="24"/>
              </w:rPr>
              <w:t>3. Anyja neve</w:t>
            </w:r>
          </w:p>
          <w:p w:rsidR="00CB61D1" w:rsidRPr="00E341FC" w:rsidRDefault="00CB61D1" w:rsidP="00515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1FC">
              <w:rPr>
                <w:rFonts w:ascii="Times New Roman" w:hAnsi="Times New Roman" w:cs="Times New Roman"/>
                <w:sz w:val="24"/>
                <w:szCs w:val="24"/>
              </w:rPr>
              <w:t>4. Adóazonosító jel</w:t>
            </w:r>
          </w:p>
          <w:p w:rsidR="00CB61D1" w:rsidRPr="00E341FC" w:rsidRDefault="00CB61D1" w:rsidP="00515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1FC">
              <w:rPr>
                <w:rFonts w:ascii="Times New Roman" w:hAnsi="Times New Roman" w:cs="Times New Roman"/>
                <w:sz w:val="24"/>
                <w:szCs w:val="24"/>
              </w:rPr>
              <w:t>5. Személyi ig. szám</w:t>
            </w:r>
          </w:p>
          <w:p w:rsidR="00CB61D1" w:rsidRPr="00E341FC" w:rsidRDefault="00CB61D1" w:rsidP="00515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 Lakcím</w:t>
            </w:r>
          </w:p>
          <w:p w:rsidR="00CB61D1" w:rsidRDefault="00CB61D1" w:rsidP="00515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1FC">
              <w:rPr>
                <w:rFonts w:ascii="Times New Roman" w:hAnsi="Times New Roman" w:cs="Times New Roman"/>
                <w:sz w:val="24"/>
                <w:szCs w:val="24"/>
              </w:rPr>
              <w:t>7. Értesítési cím</w:t>
            </w:r>
          </w:p>
          <w:p w:rsidR="00CB61D1" w:rsidRPr="00E341FC" w:rsidRDefault="00CB61D1" w:rsidP="00515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1FC">
              <w:rPr>
                <w:rFonts w:ascii="Times New Roman" w:hAnsi="Times New Roman" w:cs="Times New Roman"/>
                <w:sz w:val="24"/>
                <w:szCs w:val="24"/>
              </w:rPr>
              <w:t>8. E-mail cím</w:t>
            </w:r>
          </w:p>
          <w:p w:rsidR="00CB61D1" w:rsidRPr="00E341FC" w:rsidRDefault="00CB61D1" w:rsidP="00515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1FC">
              <w:rPr>
                <w:rFonts w:ascii="Times New Roman" w:hAnsi="Times New Roman" w:cs="Times New Roman"/>
                <w:sz w:val="24"/>
                <w:szCs w:val="24"/>
              </w:rPr>
              <w:t>9. Telefonszám</w:t>
            </w:r>
          </w:p>
          <w:p w:rsidR="00CB61D1" w:rsidRDefault="00CB61D1" w:rsidP="005154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1FC">
              <w:rPr>
                <w:rFonts w:ascii="Times New Roman" w:hAnsi="Times New Roman" w:cs="Times New Roman"/>
                <w:sz w:val="24"/>
                <w:szCs w:val="24"/>
              </w:rPr>
              <w:t>10. Bankszámlaszám</w:t>
            </w:r>
          </w:p>
        </w:tc>
        <w:tc>
          <w:tcPr>
            <w:tcW w:w="4531" w:type="dxa"/>
          </w:tcPr>
          <w:p w:rsidR="00CB61D1" w:rsidRPr="00E341FC" w:rsidRDefault="00CB61D1" w:rsidP="00515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Az (EU) 2016/679 európai parlamenti és</w:t>
            </w:r>
          </w:p>
          <w:p w:rsidR="00CB61D1" w:rsidRPr="00E341FC" w:rsidRDefault="00CB61D1" w:rsidP="00515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1FC">
              <w:rPr>
                <w:rFonts w:ascii="Times New Roman" w:hAnsi="Times New Roman" w:cs="Times New Roman"/>
                <w:sz w:val="24"/>
                <w:szCs w:val="24"/>
              </w:rPr>
              <w:t>tanácsi rendelet (a továbbiakban: GDPR) 6.</w:t>
            </w:r>
          </w:p>
          <w:p w:rsidR="00CB61D1" w:rsidRPr="00E341FC" w:rsidRDefault="00CB61D1" w:rsidP="00515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1FC">
              <w:rPr>
                <w:rFonts w:ascii="Times New Roman" w:hAnsi="Times New Roman" w:cs="Times New Roman"/>
                <w:sz w:val="24"/>
                <w:szCs w:val="24"/>
              </w:rPr>
              <w:t>cikk (1) bekezdés b) pontján</w:t>
            </w:r>
          </w:p>
          <w:p w:rsidR="00CB61D1" w:rsidRPr="00E341FC" w:rsidRDefault="00CB61D1" w:rsidP="00515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1FC">
              <w:rPr>
                <w:rFonts w:ascii="Times New Roman" w:hAnsi="Times New Roman" w:cs="Times New Roman"/>
                <w:sz w:val="24"/>
                <w:szCs w:val="24"/>
              </w:rPr>
              <w:t>(mezőgazdasági vízszolgáltatási szerződés</w:t>
            </w:r>
          </w:p>
          <w:p w:rsidR="00CB61D1" w:rsidRPr="00E341FC" w:rsidRDefault="00CB61D1" w:rsidP="00515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1FC">
              <w:rPr>
                <w:rFonts w:ascii="Times New Roman" w:hAnsi="Times New Roman" w:cs="Times New Roman"/>
                <w:sz w:val="24"/>
                <w:szCs w:val="24"/>
              </w:rPr>
              <w:t>megkötése és teljesítése) és c) pontján (jogi</w:t>
            </w:r>
          </w:p>
          <w:p w:rsidR="00CB61D1" w:rsidRPr="00E341FC" w:rsidRDefault="00CB61D1" w:rsidP="00515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kötelezettség teljesítése) alapul</w:t>
            </w:r>
          </w:p>
          <w:p w:rsidR="00CB61D1" w:rsidRDefault="00CB61D1" w:rsidP="005154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B61D1" w:rsidRPr="00E341FC" w:rsidRDefault="00CB61D1" w:rsidP="00CB61D1">
      <w:pPr>
        <w:rPr>
          <w:rFonts w:ascii="Times New Roman" w:hAnsi="Times New Roman" w:cs="Times New Roman"/>
          <w:b/>
          <w:sz w:val="24"/>
          <w:szCs w:val="24"/>
        </w:rPr>
      </w:pPr>
    </w:p>
    <w:p w:rsidR="00CB61D1" w:rsidRPr="00E341FC" w:rsidRDefault="00CB61D1" w:rsidP="00CB61D1">
      <w:pPr>
        <w:rPr>
          <w:rFonts w:ascii="Times New Roman" w:hAnsi="Times New Roman" w:cs="Times New Roman"/>
          <w:b/>
          <w:sz w:val="24"/>
          <w:szCs w:val="24"/>
        </w:rPr>
      </w:pPr>
      <w:r w:rsidRPr="00E341FC">
        <w:rPr>
          <w:rFonts w:ascii="Times New Roman" w:hAnsi="Times New Roman" w:cs="Times New Roman"/>
          <w:b/>
          <w:sz w:val="24"/>
          <w:szCs w:val="24"/>
        </w:rPr>
        <w:t>5. Az adatkezelés célja</w:t>
      </w:r>
    </w:p>
    <w:p w:rsidR="00CB61D1" w:rsidRPr="00E341FC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  <w:r w:rsidRPr="00E341FC">
        <w:rPr>
          <w:rFonts w:ascii="Times New Roman" w:hAnsi="Times New Roman" w:cs="Times New Roman"/>
          <w:sz w:val="24"/>
          <w:szCs w:val="24"/>
        </w:rPr>
        <w:t>Az adatkezelés célja az Igazgatósághoz, mint mezőgazdasági vízszolgáltatóhoz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41FC">
        <w:rPr>
          <w:rFonts w:ascii="Times New Roman" w:hAnsi="Times New Roman" w:cs="Times New Roman"/>
          <w:sz w:val="24"/>
          <w:szCs w:val="24"/>
        </w:rPr>
        <w:t>tárgyévre vonatkozó „Vízigénybejelentő” nyomtatványon megrendelt – érvényes vízjogi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41FC">
        <w:rPr>
          <w:rFonts w:ascii="Times New Roman" w:hAnsi="Times New Roman" w:cs="Times New Roman"/>
          <w:sz w:val="24"/>
          <w:szCs w:val="24"/>
        </w:rPr>
        <w:t>üzemeltetési engedélyben meghatározott mértékig történő – mezőgazdasági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41FC">
        <w:rPr>
          <w:rFonts w:ascii="Times New Roman" w:hAnsi="Times New Roman" w:cs="Times New Roman"/>
          <w:sz w:val="24"/>
          <w:szCs w:val="24"/>
        </w:rPr>
        <w:t>vízszolgáltatás nyújtása a 6. pontban rögzített jogszabályi előírásoknak megfelelően.</w:t>
      </w:r>
    </w:p>
    <w:p w:rsidR="00CB61D1" w:rsidRPr="00E341FC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  <w:r w:rsidRPr="00E341FC">
        <w:rPr>
          <w:rFonts w:ascii="Times New Roman" w:hAnsi="Times New Roman" w:cs="Times New Roman"/>
          <w:sz w:val="24"/>
          <w:szCs w:val="24"/>
        </w:rPr>
        <w:t>Rendkívüli öntözési célú vízhasználat esetében a vízgazdálkodásról szóló 1995. évi LVII.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41FC">
        <w:rPr>
          <w:rFonts w:ascii="Times New Roman" w:hAnsi="Times New Roman" w:cs="Times New Roman"/>
          <w:sz w:val="24"/>
          <w:szCs w:val="24"/>
        </w:rPr>
        <w:t>törvény 15/C. § (9) bekezdésében meghatározott tartósan vízhiányos időszakban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41FC">
        <w:rPr>
          <w:rFonts w:ascii="Times New Roman" w:hAnsi="Times New Roman" w:cs="Times New Roman"/>
          <w:sz w:val="24"/>
          <w:szCs w:val="24"/>
        </w:rPr>
        <w:t>vízhasználó bejelentése alapján, vízjogi engedély nélkül egy alkalommal történő,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41FC">
        <w:rPr>
          <w:rFonts w:ascii="Times New Roman" w:hAnsi="Times New Roman" w:cs="Times New Roman"/>
          <w:sz w:val="24"/>
          <w:szCs w:val="24"/>
        </w:rPr>
        <w:t>rendkívüli öntözési célú vízhasználat szolgáltatása.</w:t>
      </w:r>
    </w:p>
    <w:p w:rsidR="00CB61D1" w:rsidRPr="00E341FC" w:rsidRDefault="00CB61D1" w:rsidP="00CB61D1">
      <w:pPr>
        <w:rPr>
          <w:rFonts w:ascii="Times New Roman" w:hAnsi="Times New Roman" w:cs="Times New Roman"/>
          <w:b/>
          <w:sz w:val="24"/>
          <w:szCs w:val="24"/>
        </w:rPr>
      </w:pPr>
      <w:r w:rsidRPr="00E341FC">
        <w:rPr>
          <w:rFonts w:ascii="Times New Roman" w:hAnsi="Times New Roman" w:cs="Times New Roman"/>
          <w:b/>
          <w:sz w:val="24"/>
          <w:szCs w:val="24"/>
        </w:rPr>
        <w:t>6. Az adatkezelés alapjául szolgáló jogszabályok, belső szervezetszabályozó eszközök</w:t>
      </w:r>
    </w:p>
    <w:p w:rsidR="00CB61D1" w:rsidRPr="00E341FC" w:rsidRDefault="00CB61D1" w:rsidP="00CB61D1">
      <w:pPr>
        <w:rPr>
          <w:rFonts w:ascii="Times New Roman" w:hAnsi="Times New Roman" w:cs="Times New Roman"/>
          <w:sz w:val="24"/>
          <w:szCs w:val="24"/>
        </w:rPr>
      </w:pPr>
      <w:r w:rsidRPr="00E341FC">
        <w:rPr>
          <w:rFonts w:ascii="Times New Roman" w:hAnsi="Times New Roman" w:cs="Times New Roman"/>
          <w:sz w:val="24"/>
          <w:szCs w:val="24"/>
        </w:rPr>
        <w:t>1. 1995. évi LVII. törvény - a vízgazdálkodásról</w:t>
      </w:r>
    </w:p>
    <w:p w:rsidR="00CB61D1" w:rsidRPr="00E341FC" w:rsidRDefault="00CB61D1" w:rsidP="00CB61D1">
      <w:pPr>
        <w:rPr>
          <w:rFonts w:ascii="Times New Roman" w:hAnsi="Times New Roman" w:cs="Times New Roman"/>
          <w:sz w:val="24"/>
          <w:szCs w:val="24"/>
        </w:rPr>
      </w:pPr>
      <w:r w:rsidRPr="00E341FC">
        <w:rPr>
          <w:rFonts w:ascii="Times New Roman" w:hAnsi="Times New Roman" w:cs="Times New Roman"/>
          <w:sz w:val="24"/>
          <w:szCs w:val="24"/>
        </w:rPr>
        <w:t>2. 72/1996. (V. 22.) Korm. rendelet - a vízgazdálkodási hatósági jogkör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41FC">
        <w:rPr>
          <w:rFonts w:ascii="Times New Roman" w:hAnsi="Times New Roman" w:cs="Times New Roman"/>
          <w:sz w:val="24"/>
          <w:szCs w:val="24"/>
        </w:rPr>
        <w:t>gyakorlásáról</w:t>
      </w:r>
    </w:p>
    <w:p w:rsidR="00CB61D1" w:rsidRPr="00E341FC" w:rsidRDefault="00CB61D1" w:rsidP="00CB61D1">
      <w:pPr>
        <w:rPr>
          <w:rFonts w:ascii="Times New Roman" w:hAnsi="Times New Roman" w:cs="Times New Roman"/>
          <w:sz w:val="24"/>
          <w:szCs w:val="24"/>
        </w:rPr>
      </w:pPr>
      <w:r w:rsidRPr="00E341FC">
        <w:rPr>
          <w:rFonts w:ascii="Times New Roman" w:hAnsi="Times New Roman" w:cs="Times New Roman"/>
          <w:sz w:val="24"/>
          <w:szCs w:val="24"/>
        </w:rPr>
        <w:t>3. 2/1997. (II. 18.) KHVM rendelet - a mezőgazdasági vízszolgáltató művek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41FC">
        <w:rPr>
          <w:rFonts w:ascii="Times New Roman" w:hAnsi="Times New Roman" w:cs="Times New Roman"/>
          <w:sz w:val="24"/>
          <w:szCs w:val="24"/>
        </w:rPr>
        <w:t>üzemeltetéséről</w:t>
      </w:r>
    </w:p>
    <w:p w:rsidR="00CB61D1" w:rsidRPr="00E341FC" w:rsidRDefault="00CB61D1" w:rsidP="00CB61D1">
      <w:pPr>
        <w:rPr>
          <w:rFonts w:ascii="Times New Roman" w:hAnsi="Times New Roman" w:cs="Times New Roman"/>
          <w:sz w:val="24"/>
          <w:szCs w:val="24"/>
        </w:rPr>
      </w:pPr>
      <w:r w:rsidRPr="00E341FC">
        <w:rPr>
          <w:rFonts w:ascii="Times New Roman" w:hAnsi="Times New Roman" w:cs="Times New Roman"/>
          <w:sz w:val="24"/>
          <w:szCs w:val="24"/>
        </w:rPr>
        <w:t>4. 2019. évi CXIII. törvény - az öntözéses gazdálkodásról</w:t>
      </w:r>
    </w:p>
    <w:p w:rsidR="00CB61D1" w:rsidRPr="00E341FC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  <w:r w:rsidRPr="00E341FC">
        <w:rPr>
          <w:rFonts w:ascii="Times New Roman" w:hAnsi="Times New Roman" w:cs="Times New Roman"/>
          <w:sz w:val="24"/>
          <w:szCs w:val="24"/>
        </w:rPr>
        <w:t>5. 302/2020. (VI. 29.) Korm. rendelet - az öntözéses gazdálkodásról szóló törvény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41FC">
        <w:rPr>
          <w:rFonts w:ascii="Times New Roman" w:hAnsi="Times New Roman" w:cs="Times New Roman"/>
          <w:sz w:val="24"/>
          <w:szCs w:val="24"/>
        </w:rPr>
        <w:t>végrehajtásáról</w:t>
      </w:r>
    </w:p>
    <w:p w:rsidR="00CB61D1" w:rsidRDefault="00CB61D1" w:rsidP="00CB61D1">
      <w:pPr>
        <w:rPr>
          <w:rFonts w:ascii="Times New Roman" w:hAnsi="Times New Roman" w:cs="Times New Roman"/>
          <w:sz w:val="24"/>
          <w:szCs w:val="24"/>
        </w:rPr>
      </w:pPr>
      <w:r w:rsidRPr="00E341FC">
        <w:rPr>
          <w:rFonts w:ascii="Times New Roman" w:hAnsi="Times New Roman" w:cs="Times New Roman"/>
          <w:sz w:val="24"/>
          <w:szCs w:val="24"/>
        </w:rPr>
        <w:t>6. 115/2014. (IV. 3.) Korm. rendelet - a mezőgazdasági vízszolgáltatás díjképzési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41FC">
        <w:rPr>
          <w:rFonts w:ascii="Times New Roman" w:hAnsi="Times New Roman" w:cs="Times New Roman"/>
          <w:sz w:val="24"/>
          <w:szCs w:val="24"/>
        </w:rPr>
        <w:t>rendjéről</w:t>
      </w:r>
    </w:p>
    <w:p w:rsidR="00CB61D1" w:rsidRDefault="00CB61D1" w:rsidP="00CB61D1">
      <w:pPr>
        <w:rPr>
          <w:rFonts w:ascii="Times New Roman" w:hAnsi="Times New Roman" w:cs="Times New Roman"/>
          <w:b/>
          <w:sz w:val="24"/>
          <w:szCs w:val="24"/>
        </w:rPr>
      </w:pPr>
    </w:p>
    <w:p w:rsidR="00CB61D1" w:rsidRPr="00696077" w:rsidRDefault="00CB61D1" w:rsidP="00CB61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696077">
        <w:rPr>
          <w:rFonts w:ascii="Times New Roman" w:hAnsi="Times New Roman" w:cs="Times New Roman"/>
          <w:b/>
          <w:sz w:val="24"/>
          <w:szCs w:val="24"/>
        </w:rPr>
        <w:t>. A kezelt személyes adatok forrása, és azon adatok köre, amelyeket nem az érintett bocsátott az Igazgatóság rendelkezésére</w:t>
      </w:r>
    </w:p>
    <w:p w:rsidR="00CB61D1" w:rsidRDefault="00CB61D1" w:rsidP="00CB61D1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Igazgatóság nem kezel olyan személyes adatokat, amelyeket nem az érintettől gyűjt.</w:t>
      </w:r>
    </w:p>
    <w:p w:rsidR="00CB61D1" w:rsidRPr="004850B9" w:rsidRDefault="00CB61D1" w:rsidP="00CB61D1">
      <w:pPr>
        <w:rPr>
          <w:rFonts w:ascii="Times New Roman" w:hAnsi="Times New Roman" w:cs="Times New Roman"/>
          <w:sz w:val="24"/>
          <w:szCs w:val="24"/>
        </w:rPr>
      </w:pPr>
    </w:p>
    <w:p w:rsidR="00CB61D1" w:rsidRDefault="00CB61D1" w:rsidP="00CB61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696077">
        <w:rPr>
          <w:rFonts w:ascii="Times New Roman" w:hAnsi="Times New Roman" w:cs="Times New Roman"/>
          <w:b/>
          <w:sz w:val="24"/>
          <w:szCs w:val="24"/>
        </w:rPr>
        <w:t>. A személyes adatok címzettjei, illetve a címzettek kategóriái</w:t>
      </w:r>
    </w:p>
    <w:p w:rsidR="00CB61D1" w:rsidRPr="003212F7" w:rsidRDefault="00CB61D1" w:rsidP="00CB61D1">
      <w:pPr>
        <w:rPr>
          <w:rFonts w:ascii="Times New Roman" w:hAnsi="Times New Roman" w:cs="Times New Roman"/>
          <w:sz w:val="24"/>
          <w:szCs w:val="24"/>
        </w:rPr>
      </w:pPr>
      <w:r w:rsidRPr="003212F7">
        <w:rPr>
          <w:rFonts w:ascii="Times New Roman" w:hAnsi="Times New Roman" w:cs="Times New Roman"/>
          <w:sz w:val="24"/>
          <w:szCs w:val="24"/>
        </w:rPr>
        <w:t>Az Igazgatóság nem továbbít személyes adatot más címzett részére.</w:t>
      </w:r>
    </w:p>
    <w:p w:rsidR="00CB61D1" w:rsidRPr="004850B9" w:rsidRDefault="00CB61D1" w:rsidP="00CB61D1">
      <w:pPr>
        <w:rPr>
          <w:rFonts w:ascii="Times New Roman" w:hAnsi="Times New Roman" w:cs="Times New Roman"/>
          <w:sz w:val="24"/>
          <w:szCs w:val="24"/>
        </w:rPr>
      </w:pPr>
    </w:p>
    <w:p w:rsidR="00CB61D1" w:rsidRPr="004C5777" w:rsidRDefault="00CB61D1" w:rsidP="00CB61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4C5777">
        <w:rPr>
          <w:rFonts w:ascii="Times New Roman" w:hAnsi="Times New Roman" w:cs="Times New Roman"/>
          <w:b/>
          <w:sz w:val="24"/>
          <w:szCs w:val="24"/>
        </w:rPr>
        <w:t>. A személyes adatok tárolásának ideje</w:t>
      </w:r>
    </w:p>
    <w:p w:rsidR="00CB61D1" w:rsidRPr="004850B9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adatokat tartalmazó iratot az Igazgatóság a közfeladatot ellátó szervek iratkezelésére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vonatkozó jogszabályi követelmények szerint iktatja, és az iktatott iratok között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mindenkor hatályos irattári tervben meghatározott selejtezési időig, illetve – ennek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hiányában – levéltárba adásáig kezeli. Ezt követően az Ltv. szerint levéltárba adandó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iratokban foglalt adatok kivételével az Igazgatóság az adatot törli (iratokat selejtezi),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illetve a levéltárba adással a személyes adatok kezelése az Igazgatóságnál megszűnik.</w:t>
      </w:r>
    </w:p>
    <w:p w:rsidR="00CB61D1" w:rsidRPr="00783A06" w:rsidRDefault="00CB61D1" w:rsidP="00CB61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10</w:t>
      </w:r>
      <w:r w:rsidRPr="00783A06">
        <w:rPr>
          <w:rFonts w:ascii="Times New Roman" w:hAnsi="Times New Roman" w:cs="Times New Roman"/>
          <w:b/>
          <w:sz w:val="24"/>
          <w:szCs w:val="24"/>
        </w:rPr>
        <w:t>. Az adatkezeléssel kapcsolatos érintetti jogok</w:t>
      </w:r>
    </w:p>
    <w:p w:rsidR="00CB61D1" w:rsidRPr="004850B9" w:rsidRDefault="00CB61D1" w:rsidP="00CB61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4850B9">
        <w:rPr>
          <w:rFonts w:ascii="Times New Roman" w:hAnsi="Times New Roman" w:cs="Times New Roman"/>
          <w:sz w:val="24"/>
          <w:szCs w:val="24"/>
        </w:rPr>
        <w:t>.1. Határidő</w:t>
      </w:r>
    </w:p>
    <w:p w:rsidR="00CB61D1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Igazgatóság az érintett jogai gyakorlására irányuló kérelmét az annak beérkezésétől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Pr="004850B9">
        <w:rPr>
          <w:rFonts w:ascii="Times New Roman" w:hAnsi="Times New Roman" w:cs="Times New Roman"/>
          <w:sz w:val="24"/>
          <w:szCs w:val="24"/>
        </w:rPr>
        <w:t>zámított legfeljebb egy hónapon belül teljesíti. A kérelem beérkezésének napja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határidőbe nem számít bele. Az Igazgatóság szükség esetén, figyelembe véve a kérelem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bonyolultságát és a kérelmek számát, ezt a határidőt további két hónappal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meghosszabbíthatja. A határidő meghosszabbításáról az Igazgatóság a késedelem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 xml:space="preserve">okainak megjelölésével a kérelem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4850B9">
        <w:rPr>
          <w:rFonts w:ascii="Times New Roman" w:hAnsi="Times New Roman" w:cs="Times New Roman"/>
          <w:sz w:val="24"/>
          <w:szCs w:val="24"/>
        </w:rPr>
        <w:t>ézhezvételétől számított egy hónapon belül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tájékoztatja az érintettet.</w:t>
      </w:r>
    </w:p>
    <w:p w:rsidR="00CB61D1" w:rsidRPr="004850B9" w:rsidRDefault="00CB61D1" w:rsidP="00CB61D1">
      <w:pPr>
        <w:rPr>
          <w:rFonts w:ascii="Times New Roman" w:hAnsi="Times New Roman" w:cs="Times New Roman"/>
          <w:sz w:val="24"/>
          <w:szCs w:val="24"/>
        </w:rPr>
      </w:pPr>
    </w:p>
    <w:p w:rsidR="00CB61D1" w:rsidRPr="004850B9" w:rsidRDefault="00CB61D1" w:rsidP="00CB61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4850B9">
        <w:rPr>
          <w:rFonts w:ascii="Times New Roman" w:hAnsi="Times New Roman" w:cs="Times New Roman"/>
          <w:sz w:val="24"/>
          <w:szCs w:val="24"/>
        </w:rPr>
        <w:t>.2. Az adatkezeléssel kapcsolatos érintetti jogok</w:t>
      </w:r>
    </w:p>
    <w:p w:rsidR="00CB61D1" w:rsidRPr="004850B9" w:rsidRDefault="00CB61D1" w:rsidP="00CB61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4850B9">
        <w:rPr>
          <w:rFonts w:ascii="Times New Roman" w:hAnsi="Times New Roman" w:cs="Times New Roman"/>
          <w:sz w:val="24"/>
          <w:szCs w:val="24"/>
        </w:rPr>
        <w:t>.2.1. A hozzáféréshez való jog</w:t>
      </w:r>
    </w:p>
    <w:p w:rsidR="00CB61D1" w:rsidRPr="004850B9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érintett jogosult arra, hogy az 1. pontban megadott elérhetőségeken keresztül az</w:t>
      </w:r>
      <w:r>
        <w:rPr>
          <w:rFonts w:ascii="Times New Roman" w:hAnsi="Times New Roman" w:cs="Times New Roman"/>
          <w:sz w:val="24"/>
          <w:szCs w:val="24"/>
        </w:rPr>
        <w:t xml:space="preserve"> I</w:t>
      </w:r>
      <w:r w:rsidRPr="004850B9">
        <w:rPr>
          <w:rFonts w:ascii="Times New Roman" w:hAnsi="Times New Roman" w:cs="Times New Roman"/>
          <w:sz w:val="24"/>
          <w:szCs w:val="24"/>
        </w:rPr>
        <w:t>gazgatóságtól tájékoztatást kérjen arra vonatkozóan, hogy személyes adatainak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kezelése folyamatban van-e, és ha ilyen adatkezelés folyamatban van, jogosult arra,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hogy megismerje azt, hogy az Igazgatóság</w:t>
      </w:r>
    </w:p>
    <w:p w:rsidR="00CB61D1" w:rsidRPr="004850B9" w:rsidRDefault="00CB61D1" w:rsidP="00CB61D1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- milyen személyes adatait;</w:t>
      </w:r>
    </w:p>
    <w:p w:rsidR="00CB61D1" w:rsidRPr="004850B9" w:rsidRDefault="00CB61D1" w:rsidP="00CB61D1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- milyen jogalapon;</w:t>
      </w:r>
    </w:p>
    <w:p w:rsidR="00CB61D1" w:rsidRPr="004850B9" w:rsidRDefault="00CB61D1" w:rsidP="00CB61D1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- milyen adatkezelési cél miatt;</w:t>
      </w:r>
    </w:p>
    <w:p w:rsidR="00CB61D1" w:rsidRPr="004850B9" w:rsidRDefault="00CB61D1" w:rsidP="00CB61D1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- mennyi ideig</w:t>
      </w:r>
    </w:p>
    <w:p w:rsidR="00CB61D1" w:rsidRPr="004850B9" w:rsidRDefault="00CB61D1" w:rsidP="00CB61D1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kezeli; továbbá, hogy</w:t>
      </w:r>
    </w:p>
    <w:p w:rsidR="00CB61D1" w:rsidRPr="004850B9" w:rsidRDefault="00CB61D1" w:rsidP="00CB61D1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- az Igazgatóság kinek, mikor, milyen jogszabály alapján, mely személyes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adataihoz biztosított hozzáférést vagy kinek továbbította a személyes adatait;</w:t>
      </w:r>
    </w:p>
    <w:p w:rsidR="00CB61D1" w:rsidRPr="004850B9" w:rsidRDefault="00CB61D1" w:rsidP="00CB61D1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- milyen forrásból származnak a személyes adatai;</w:t>
      </w:r>
    </w:p>
    <w:p w:rsidR="00CB61D1" w:rsidRDefault="00CB61D1" w:rsidP="00CB61D1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- az Igazgatóság alkalmaz-e automatizált döntéshozatalt, valamint annak logikáját,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ideértve a profilalkotást is.</w:t>
      </w:r>
    </w:p>
    <w:p w:rsidR="00CB61D1" w:rsidRPr="004850B9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Igazgatóság az adatkezelés tárgyát képező személyes adatok másolatát az érintett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erre irányuló kérésére első alkalommal díjmentesen bocsátja a rendelkezésére, ezt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követően adminisztratív költségeken alapuló, ésszerű mértékű díjat számíthat fel.</w:t>
      </w:r>
    </w:p>
    <w:p w:rsidR="00CB61D1" w:rsidRPr="004850B9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adatbiztonsági követelmények teljesülése és az érintett jogainak védelme érdekében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az Igazgatóság köteles meggyőződni az érintett és a hozzáférési jogával élni kívánó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személy személyazonosságának egyezéséről, ennek érdekében a tájékoztatás,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adatokba történő betekintés, illetve azokról másolat kiadása is az érintett személyének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azonosításához kötött.</w:t>
      </w:r>
    </w:p>
    <w:p w:rsidR="00CB61D1" w:rsidRPr="004850B9" w:rsidRDefault="00CB61D1" w:rsidP="00CB61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4850B9">
        <w:rPr>
          <w:rFonts w:ascii="Times New Roman" w:hAnsi="Times New Roman" w:cs="Times New Roman"/>
          <w:sz w:val="24"/>
          <w:szCs w:val="24"/>
        </w:rPr>
        <w:t>.2.2. A helyesbítéshez való jog</w:t>
      </w:r>
    </w:p>
    <w:p w:rsidR="00CB61D1" w:rsidRPr="004850B9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érintett személy az 1. pontban megadott elérhetőségeken keresztül kérheti, hogy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Igazgatóság módosítsa valamely személyes adatát. Amennyiben az érintett hitelt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érdemlően igazolni tudja a helyesbített adat pontosságát, az Igazgatóság a kérést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legfeljebb egy hónapon belül teljesíti, és erről az általa megadott elérhetőségen értesíti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az érintett személyt.</w:t>
      </w:r>
    </w:p>
    <w:p w:rsidR="00CB61D1" w:rsidRPr="004850B9" w:rsidRDefault="00CB61D1" w:rsidP="00CB61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10</w:t>
      </w:r>
      <w:r w:rsidRPr="004850B9">
        <w:rPr>
          <w:rFonts w:ascii="Times New Roman" w:hAnsi="Times New Roman" w:cs="Times New Roman"/>
          <w:sz w:val="24"/>
          <w:szCs w:val="24"/>
        </w:rPr>
        <w:t>.2.3. A zároláshoz (adatkezelés korlátozásához) való jog</w:t>
      </w:r>
    </w:p>
    <w:p w:rsidR="00CB61D1" w:rsidRPr="004850B9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érintett személy az 1. pontban megadott elérhetőségeken keresztül kérheti, hogy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személyes adatai kezelését az Igazgatóság korlátozza (az adatkezelés korlátozott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jellegének egyértelmű jelölésével és az egyéb adatoktól elkülönített kezelés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biztosításával) amennyiben</w:t>
      </w:r>
    </w:p>
    <w:p w:rsidR="00CB61D1" w:rsidRPr="004850B9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• vitatja a személyes adatai pontosságát (ebben az esetben az Igazgatóság arra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időtartamra korlátozza az adatkezelést, amíg ellenőrzi a személyes adatok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pontosságát);</w:t>
      </w:r>
    </w:p>
    <w:p w:rsidR="00CB61D1" w:rsidRPr="004850B9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• az adatkezelés jogellenes, és az érintett ellenzi az adatok törlését, és ehelyett kéri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azok felhasználásának korlátozását;</w:t>
      </w:r>
    </w:p>
    <w:p w:rsidR="00CB61D1" w:rsidRPr="004850B9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• az adatkezelőnek már nincs szüksége a személyes adatokra adatkezelés céljából,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de az érintett igényli azokat jogi igények előterjesztéséhez, érvényesítéséhez vagy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védelméhez; vagy</w:t>
      </w:r>
    </w:p>
    <w:p w:rsidR="00CB61D1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• az érintett tiltakozott az adatkezelés ellen (ez esetben a korlátozás arra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időtartamra vonatkozik, amíg megállapításra nem kerül, hogy az adatkezelő jogos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indokai elsőbbséget élveznek-e az érintett jogos indokaival szemben).</w:t>
      </w:r>
    </w:p>
    <w:p w:rsidR="00CB61D1" w:rsidRPr="004850B9" w:rsidRDefault="00CB61D1" w:rsidP="00CB61D1">
      <w:pPr>
        <w:rPr>
          <w:rFonts w:ascii="Times New Roman" w:hAnsi="Times New Roman" w:cs="Times New Roman"/>
          <w:sz w:val="24"/>
          <w:szCs w:val="24"/>
        </w:rPr>
      </w:pPr>
    </w:p>
    <w:p w:rsidR="00CB61D1" w:rsidRPr="004850B9" w:rsidRDefault="00CB61D1" w:rsidP="00CB61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4850B9">
        <w:rPr>
          <w:rFonts w:ascii="Times New Roman" w:hAnsi="Times New Roman" w:cs="Times New Roman"/>
          <w:sz w:val="24"/>
          <w:szCs w:val="24"/>
        </w:rPr>
        <w:t>.2.4. A tiltakozáshoz való jog</w:t>
      </w:r>
    </w:p>
    <w:p w:rsidR="00CB61D1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adatkezelés tekintetében az érintett az 1. pontban megadott elérhetőségeken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keresztül tiltakozhat az adatkezelés ellen, ha álláspontja szerint az Igazgatóság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személyes adatát a jelen adatkezelési tájékoztatóban megjelölt céllal összefüggésben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nem megfelelően kezelné. Ebben az esetben az Igazgatóságnak kell igazolnia, hogy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személyes adat kezelését olyan kényszerítő erejű jogos okok indokolják, amelyek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elsőbbséget élveznek az érintett érdekeivel, jogaival és szabadságaival szemben, vagy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amelyek jogi igények előterjesztéséhez, érvényesítéséhez vagy védelméhez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kapcsolódnak.</w:t>
      </w:r>
    </w:p>
    <w:p w:rsidR="00CB61D1" w:rsidRDefault="00CB61D1" w:rsidP="00CB61D1">
      <w:pPr>
        <w:rPr>
          <w:rFonts w:ascii="Times New Roman" w:hAnsi="Times New Roman" w:cs="Times New Roman"/>
          <w:sz w:val="24"/>
          <w:szCs w:val="24"/>
        </w:rPr>
      </w:pPr>
    </w:p>
    <w:p w:rsidR="00CB61D1" w:rsidRPr="004850B9" w:rsidRDefault="00CB61D1" w:rsidP="00CB61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4850B9">
        <w:rPr>
          <w:rFonts w:ascii="Times New Roman" w:hAnsi="Times New Roman" w:cs="Times New Roman"/>
          <w:sz w:val="24"/>
          <w:szCs w:val="24"/>
        </w:rPr>
        <w:t>.2.5. A törléshez való jog</w:t>
      </w:r>
    </w:p>
    <w:p w:rsidR="00CB61D1" w:rsidRPr="004850B9" w:rsidRDefault="00CB61D1" w:rsidP="00CB61D1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érintett az alábbi indokok valamelyikének fennállása esetében élhet törlési jogával:</w:t>
      </w:r>
    </w:p>
    <w:p w:rsidR="00CB61D1" w:rsidRPr="004850B9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a) a személyes adatokra már nincs szükség abból a célból, amelyből azokat gyűjtötték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vagy más módon kezelték;</w:t>
      </w:r>
    </w:p>
    <w:p w:rsidR="00CB61D1" w:rsidRPr="004850B9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b) az érintett visszavonja a hozzájárulását, és az adatkezelésnek nincs más jogalapja;</w:t>
      </w:r>
    </w:p>
    <w:p w:rsidR="00CB61D1" w:rsidRPr="004850B9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c) az érintett tiltakozik az adatkezelése ellen, és nincs elsőbbséget élvező jogszerű ok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adatkezelésre,</w:t>
      </w:r>
    </w:p>
    <w:p w:rsidR="00CB61D1" w:rsidRPr="004850B9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d) a személyes adatokat jogellenesen kezelték;</w:t>
      </w:r>
    </w:p>
    <w:p w:rsidR="00CB61D1" w:rsidRPr="004850B9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e) a személyes adatokat az adatkezelőre alkalmazandó uniós vagy tagállami jogban előírt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jogi kötelezettség teljesítéséhez törölni kell;</w:t>
      </w:r>
    </w:p>
    <w:p w:rsidR="00CB61D1" w:rsidRPr="004850B9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f) a személyes adatok gyűjtésére információs társadalommal összefüggő szolgáltatások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kínálásával kapcsolatosan került sor.</w:t>
      </w:r>
    </w:p>
    <w:p w:rsidR="00CB61D1" w:rsidRDefault="00CB61D1" w:rsidP="00CB61D1">
      <w:pPr>
        <w:rPr>
          <w:rFonts w:ascii="Times New Roman" w:hAnsi="Times New Roman" w:cs="Times New Roman"/>
          <w:sz w:val="24"/>
          <w:szCs w:val="24"/>
        </w:rPr>
      </w:pPr>
    </w:p>
    <w:p w:rsidR="00CB61D1" w:rsidRDefault="00CB61D1" w:rsidP="00CB61D1">
      <w:pPr>
        <w:rPr>
          <w:rFonts w:ascii="Times New Roman" w:hAnsi="Times New Roman" w:cs="Times New Roman"/>
          <w:b/>
          <w:sz w:val="24"/>
          <w:szCs w:val="24"/>
        </w:rPr>
      </w:pPr>
    </w:p>
    <w:p w:rsidR="00CB61D1" w:rsidRDefault="00CB61D1" w:rsidP="00CB61D1">
      <w:pPr>
        <w:rPr>
          <w:rFonts w:ascii="Times New Roman" w:hAnsi="Times New Roman" w:cs="Times New Roman"/>
          <w:b/>
          <w:sz w:val="24"/>
          <w:szCs w:val="24"/>
        </w:rPr>
      </w:pPr>
    </w:p>
    <w:p w:rsidR="00CB61D1" w:rsidRPr="0012534B" w:rsidRDefault="00CB61D1" w:rsidP="00CB61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11</w:t>
      </w:r>
      <w:r w:rsidRPr="0012534B">
        <w:rPr>
          <w:rFonts w:ascii="Times New Roman" w:hAnsi="Times New Roman" w:cs="Times New Roman"/>
          <w:b/>
          <w:sz w:val="24"/>
          <w:szCs w:val="24"/>
        </w:rPr>
        <w:t>. Az érintett tájékoztatása az adatvédelmi incidensről</w:t>
      </w:r>
    </w:p>
    <w:p w:rsidR="00CB61D1" w:rsidRPr="004850B9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Adatkezelő indokolatlan késedelem nélkül tájékoztatja az érintettet a megadott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elérhetőségén az őt érintő adatvédelmi incidensről. Az érintettet közvetlenül,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dokumentálható formában kell tájékoztatni, kivéve, ha a tájékoztatás aránytalan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erőfeszítést tenne szükségessé – ez esetben az érintettet nyilvánosan közzétett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információk útján kell tájékoztatni (pl. honlap). Mellőzhető a tájékoztatás, ha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Igazgatóság megfelelő technikai és szervezési védelmi intézkedéseket alakít ki és ezek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alkalmazását az incidenssel érintett adatok tekintetében bevezette (pl.: titkosítás) vagy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az incidenst követően olyan intézkedésre került sor, amely biztosítja, hogy az érintett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jogaira jelentett magas kockázat valószínűsíthetően a jövőben nem fog bekövetkezni.</w:t>
      </w:r>
    </w:p>
    <w:p w:rsidR="00CB61D1" w:rsidRDefault="00CB61D1" w:rsidP="00CB61D1">
      <w:pPr>
        <w:rPr>
          <w:rFonts w:ascii="Times New Roman" w:hAnsi="Times New Roman" w:cs="Times New Roman"/>
          <w:sz w:val="24"/>
          <w:szCs w:val="24"/>
        </w:rPr>
      </w:pPr>
    </w:p>
    <w:p w:rsidR="00CB61D1" w:rsidRPr="0012534B" w:rsidRDefault="00CB61D1" w:rsidP="00CB61D1">
      <w:pPr>
        <w:rPr>
          <w:rFonts w:ascii="Times New Roman" w:hAnsi="Times New Roman" w:cs="Times New Roman"/>
          <w:b/>
          <w:sz w:val="24"/>
          <w:szCs w:val="24"/>
        </w:rPr>
      </w:pPr>
      <w:r w:rsidRPr="0012534B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12534B">
        <w:rPr>
          <w:rFonts w:ascii="Times New Roman" w:hAnsi="Times New Roman" w:cs="Times New Roman"/>
          <w:b/>
          <w:sz w:val="24"/>
          <w:szCs w:val="24"/>
        </w:rPr>
        <w:t>.Adatbiztonsági intézkedések</w:t>
      </w:r>
    </w:p>
    <w:p w:rsidR="00CB61D1" w:rsidRPr="004850B9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Igazgatóság az adatokat megfelelő intézkedésekkel védi a véletlen vagy jogellenes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megsemmisítés, elvesztés, megváltoztatás, sérülés, jogosulatlan nyilvánosságra hozatal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vagy az azokhoz való jogosulatlan hozzáférés ellen.</w:t>
      </w:r>
    </w:p>
    <w:p w:rsidR="00CB61D1" w:rsidRPr="004850B9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Igazgatóság a személyes adatokat bizalmas adatként minősíti és kezeli.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Igazgatóságot titoktartási kötelezettség terheli a személyes adatok kezelésére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vonatkozóan. A személyes adatokhoz való hozzáférést az Igazgatóság jogosultsági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szintek megadásával korlátozza.</w:t>
      </w:r>
    </w:p>
    <w:p w:rsidR="00CB61D1" w:rsidRPr="004850B9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Igazgatóság az informatikai rendszereket tűzfallal védi, és vírusvédelemmel látja el.</w:t>
      </w:r>
    </w:p>
    <w:p w:rsidR="00CB61D1" w:rsidRPr="004850B9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Igazgatóság elektronikus adatfeldolgozást, nyilvántartást számítógépes program útján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végzi, amely megfelel az adatbiztonság követelményeinek.</w:t>
      </w:r>
    </w:p>
    <w:p w:rsidR="00CB61D1" w:rsidRPr="004850B9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 program biztosítja, hogy az adatokhoz csak célhoz kötötten, ellenőrzött körülmények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között csak azon személyek férjenek hozzá, akiknek a feladataik ellátása érdekében erre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szükségük van.</w:t>
      </w:r>
    </w:p>
    <w:p w:rsidR="00CB61D1" w:rsidRPr="004850B9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Adatkezelő megteszi azokat a technikai és szervezési intézkedéseket:</w:t>
      </w:r>
    </w:p>
    <w:p w:rsidR="00CB61D1" w:rsidRPr="004850B9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a) amelyek ahhoz szükségesek, hogy az alkalmazás(ok) az IT biztonsági szabályzatban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foglaltaknak megfelelően működjön vagy működjenek;</w:t>
      </w:r>
    </w:p>
    <w:p w:rsidR="00CB61D1" w:rsidRPr="004850B9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b) biztosítja, hogy a jogosult felhasználók a jogosultsági szintjüknek megfelelően érjék 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az alkalmazás funkcióit és az adatokat;</w:t>
      </w:r>
    </w:p>
    <w:p w:rsidR="00CB61D1" w:rsidRPr="004850B9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c) gondoskodik ezen adatok mentéséről és archiválásról.</w:t>
      </w:r>
    </w:p>
    <w:p w:rsidR="00CB61D1" w:rsidRPr="004850B9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Adatkezelő köteles betartani azokat az eljárási szabályokat, amelyek a meghatározott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adatvédelmi jogszabályokban foglalt előírások érvényre juttatásához szükségesek.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feltöltött állományokat az Adatkezelő köteles vírusellenőrzésnek és egyéb biztonsági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szűréseknek alávetni.</w:t>
      </w:r>
    </w:p>
    <w:p w:rsidR="00CB61D1" w:rsidRPr="004850B9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Adatkezelő olyan műszaki, szervezési és szervezeti intézkedésekkel gondoskodik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adatkezelés biztonságának védelméről, amely az adatkezeléssel kapcsolatban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kockázatoknak megfelelő védelmi szintet nyújt, az alkalmazott informatikai eszközöket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úgy választja meg és oly módon üzemelteti, hogy a kezelt adat:</w:t>
      </w:r>
    </w:p>
    <w:p w:rsidR="00CB61D1" w:rsidRPr="004850B9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a) az arra feljogosítottak számára hozzáférhető legyen (rendelkezésre állás);</w:t>
      </w:r>
    </w:p>
    <w:p w:rsidR="00CB61D1" w:rsidRPr="004850B9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b) hitelessége és hitelesítése biztosított legyen (adatkezelés hitelessége);</w:t>
      </w:r>
    </w:p>
    <w:p w:rsidR="00CB61D1" w:rsidRPr="004850B9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lastRenderedPageBreak/>
        <w:t>c) változatlansága igazolható legyen (adatintegritás);</w:t>
      </w:r>
    </w:p>
    <w:p w:rsidR="00CB61D1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d) csak az arra jogosult számára legyen hozzáférhető, a jogosulatlan hozzáférés ellen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védett legyen (adat bizalmassága)</w:t>
      </w:r>
    </w:p>
    <w:p w:rsidR="00CB61D1" w:rsidRPr="004850B9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61D1" w:rsidRPr="0012534B" w:rsidRDefault="00CB61D1" w:rsidP="00CB61D1">
      <w:pPr>
        <w:rPr>
          <w:rFonts w:ascii="Times New Roman" w:hAnsi="Times New Roman" w:cs="Times New Roman"/>
          <w:b/>
          <w:sz w:val="24"/>
          <w:szCs w:val="24"/>
        </w:rPr>
      </w:pPr>
      <w:r w:rsidRPr="0012534B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12534B">
        <w:rPr>
          <w:rFonts w:ascii="Times New Roman" w:hAnsi="Times New Roman" w:cs="Times New Roman"/>
          <w:b/>
          <w:sz w:val="24"/>
          <w:szCs w:val="24"/>
        </w:rPr>
        <w:t>. Jogorvoslathoz való jog</w:t>
      </w:r>
    </w:p>
    <w:p w:rsidR="00CB61D1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Ha az érintett úgy ítéli meg, hogy az Igazgatóság a személyes adatainak kezelése során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megsértette a hatályos adatvédelmi követelményeket, akkor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61D1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a. panaszt nyújthat be az Igazgatóság felügyeletét ellátó szervhez (az Országos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 xml:space="preserve">Vízügyi Főigazgatóság útján a Belügyminisztériumhoz), </w:t>
      </w:r>
    </w:p>
    <w:p w:rsidR="00CB61D1" w:rsidRPr="00EE357E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</w:t>
      </w:r>
      <w:r w:rsidRPr="00EE357E">
        <w:rPr>
          <w:rFonts w:ascii="Times New Roman" w:hAnsi="Times New Roman" w:cs="Times New Roman"/>
          <w:sz w:val="24"/>
          <w:szCs w:val="24"/>
        </w:rPr>
        <w:t>panaszt nyújthat be NAIH –hoz (cím: 1055 Budapest, Falk Miksa utca 9-11.,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postacím: Budapest, 1363 Pf.: 9. E-mail: ugyfelszolgalat@naih.hu, honlap: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www.naih.hu), illetőleg</w:t>
      </w:r>
    </w:p>
    <w:p w:rsidR="00CB61D1" w:rsidRPr="00EE357E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  <w:r w:rsidRPr="00EE357E">
        <w:rPr>
          <w:rFonts w:ascii="Times New Roman" w:hAnsi="Times New Roman" w:cs="Times New Roman"/>
          <w:sz w:val="24"/>
          <w:szCs w:val="24"/>
        </w:rPr>
        <w:t>c. felkeresheti az adatkezelő adatvédelmi tisztviselőjét a szükséges intézkedés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megtétele céljából, valamint</w:t>
      </w:r>
    </w:p>
    <w:p w:rsidR="00CB61D1" w:rsidRPr="00EE357E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  <w:r w:rsidRPr="00EE357E">
        <w:rPr>
          <w:rFonts w:ascii="Times New Roman" w:hAnsi="Times New Roman" w:cs="Times New Roman"/>
          <w:sz w:val="24"/>
          <w:szCs w:val="24"/>
        </w:rPr>
        <w:t>d. lehetősége van adatainak védelme érdekében bírósághoz fordulni, amely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ügyben soron kívül jár el. Ebben az esetben szabadon eldöntheti, hogy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lakóhelye (állandó lakcím) vagy a tartózkodási helye (ideiglenes lakcím), illetve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Igazgatóság székhelye szerint illetékes törvényszéknél nyújtja-e be keresetét.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lakóhelye vagy tartózkodási helye szerinti törvényszéket megkeresheti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http://birosag.hu/ugyfelkapcsolati-portal/birosag-kereso oldalon. Az Igazgatóság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székhelye szerint a perre a Sz</w:t>
      </w:r>
      <w:r>
        <w:rPr>
          <w:rFonts w:ascii="Times New Roman" w:hAnsi="Times New Roman" w:cs="Times New Roman"/>
          <w:sz w:val="24"/>
          <w:szCs w:val="24"/>
        </w:rPr>
        <w:t>ékesfehérvári</w:t>
      </w:r>
      <w:r w:rsidRPr="00EE357E">
        <w:rPr>
          <w:rFonts w:ascii="Times New Roman" w:hAnsi="Times New Roman" w:cs="Times New Roman"/>
          <w:sz w:val="24"/>
          <w:szCs w:val="24"/>
        </w:rPr>
        <w:t xml:space="preserve"> Törvényszék rendelkezik illetékességgel.</w:t>
      </w:r>
    </w:p>
    <w:p w:rsidR="00CB61D1" w:rsidRPr="004850B9" w:rsidRDefault="00CB61D1" w:rsidP="00CB61D1">
      <w:pPr>
        <w:jc w:val="both"/>
        <w:rPr>
          <w:rFonts w:ascii="Times New Roman" w:hAnsi="Times New Roman" w:cs="Times New Roman"/>
          <w:sz w:val="24"/>
          <w:szCs w:val="24"/>
        </w:rPr>
      </w:pPr>
      <w:r w:rsidRPr="00EE357E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z </w:t>
      </w:r>
      <w:r w:rsidRPr="00EE357E">
        <w:rPr>
          <w:rFonts w:ascii="Times New Roman" w:hAnsi="Times New Roman" w:cs="Times New Roman"/>
          <w:sz w:val="24"/>
          <w:szCs w:val="24"/>
        </w:rPr>
        <w:t>Igazgatóság Adatvédelmi Szabályzata megtalálható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Igazgatóság honlapján – www.k</w:t>
      </w:r>
      <w:r>
        <w:rPr>
          <w:rFonts w:ascii="Times New Roman" w:hAnsi="Times New Roman" w:cs="Times New Roman"/>
          <w:sz w:val="24"/>
          <w:szCs w:val="24"/>
        </w:rPr>
        <w:t>dtv</w:t>
      </w:r>
      <w:r w:rsidRPr="00EE357E">
        <w:rPr>
          <w:rFonts w:ascii="Times New Roman" w:hAnsi="Times New Roman" w:cs="Times New Roman"/>
          <w:sz w:val="24"/>
          <w:szCs w:val="24"/>
        </w:rPr>
        <w:t xml:space="preserve">izig.hu – a „Közérdekű / </w:t>
      </w:r>
      <w:r>
        <w:rPr>
          <w:rFonts w:ascii="Times New Roman" w:hAnsi="Times New Roman" w:cs="Times New Roman"/>
          <w:sz w:val="24"/>
          <w:szCs w:val="24"/>
        </w:rPr>
        <w:t>Letöltések</w:t>
      </w:r>
      <w:r w:rsidRPr="00EE357E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menüpont alatt.</w:t>
      </w:r>
    </w:p>
    <w:p w:rsidR="00CB61D1" w:rsidRDefault="00CB61D1" w:rsidP="00EE20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CB61D1" w:rsidSect="00675A84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2126" w:right="1134" w:bottom="2268" w:left="851" w:header="709" w:footer="964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03C4" w:rsidRDefault="00BD03C4" w:rsidP="0095317F">
      <w:pPr>
        <w:spacing w:after="0"/>
      </w:pPr>
      <w:r>
        <w:separator/>
      </w:r>
    </w:p>
  </w:endnote>
  <w:endnote w:type="continuationSeparator" w:id="0">
    <w:p w:rsidR="00BD03C4" w:rsidRDefault="00BD03C4" w:rsidP="009531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4476781"/>
      <w:docPartObj>
        <w:docPartGallery w:val="Page Numbers (Bottom of Page)"/>
        <w:docPartUnique/>
      </w:docPartObj>
    </w:sdtPr>
    <w:sdtEndPr/>
    <w:sdtContent>
      <w:p w:rsidR="00DD59B2" w:rsidRDefault="005B3F3D" w:rsidP="00DD59B2">
        <w:pPr>
          <w:pStyle w:val="llb"/>
          <w:jc w:val="right"/>
        </w:pPr>
        <w:r>
          <w:fldChar w:fldCharType="begin"/>
        </w:r>
        <w:r w:rsidR="00DD59B2">
          <w:instrText>PAGE   \* MERGEFORMAT</w:instrText>
        </w:r>
        <w:r>
          <w:fldChar w:fldCharType="separate"/>
        </w:r>
        <w:r w:rsidR="0052596D">
          <w:rPr>
            <w:noProof/>
          </w:rPr>
          <w:t>2</w:t>
        </w:r>
        <w:r>
          <w:fldChar w:fldCharType="end"/>
        </w:r>
      </w:p>
    </w:sdtContent>
  </w:sdt>
  <w:p w:rsidR="00DD59B2" w:rsidRDefault="00DD59B2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5949841"/>
      <w:docPartObj>
        <w:docPartGallery w:val="Page Numbers (Bottom of Page)"/>
        <w:docPartUnique/>
      </w:docPartObj>
    </w:sdtPr>
    <w:sdtEndPr/>
    <w:sdtContent>
      <w:p w:rsidR="00DD59B2" w:rsidRDefault="005B3F3D" w:rsidP="00DD59B2">
        <w:pPr>
          <w:pStyle w:val="llb"/>
          <w:jc w:val="right"/>
        </w:pPr>
        <w:r>
          <w:fldChar w:fldCharType="begin"/>
        </w:r>
        <w:r w:rsidR="00DD59B2">
          <w:instrText>PAGE   \* MERGEFORMAT</w:instrText>
        </w:r>
        <w:r>
          <w:fldChar w:fldCharType="separate"/>
        </w:r>
        <w:r w:rsidR="0052596D">
          <w:rPr>
            <w:noProof/>
          </w:rPr>
          <w:t>1</w:t>
        </w:r>
        <w:r>
          <w:fldChar w:fldCharType="end"/>
        </w:r>
      </w:p>
    </w:sdtContent>
  </w:sdt>
  <w:p w:rsidR="00DD59B2" w:rsidRDefault="00DD59B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03C4" w:rsidRDefault="00BD03C4" w:rsidP="0095317F">
      <w:pPr>
        <w:spacing w:after="0"/>
      </w:pPr>
      <w:r>
        <w:separator/>
      </w:r>
    </w:p>
  </w:footnote>
  <w:footnote w:type="continuationSeparator" w:id="0">
    <w:p w:rsidR="00BD03C4" w:rsidRDefault="00BD03C4" w:rsidP="009531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4501" w:rsidRDefault="0052596D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934227" o:spid="_x0000_s2083" type="#_x0000_t75" style="position:absolute;margin-left:0;margin-top:0;width:595.2pt;height:841.9pt;z-index:-251646976;mso-position-horizontal:center;mso-position-horizontal-relative:margin;mso-position-vertical:center;mso-position-vertical-relative:margin" o:allowincell="f">
          <v:imagedata r:id="rId1" o:title="KDTVIZIG_szerkesztheto_allo_word"/>
          <w10:wrap anchorx="margin" anchory="margin"/>
        </v:shape>
      </w:pict>
    </w:r>
    <w:r w:rsidR="006918E8">
      <w:rPr>
        <w:noProof/>
        <w:lang w:eastAsia="hu-HU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3" name="Kép 33" descr="KDT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KDTVIZIG_szerkesztheto_allo_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18E8">
      <w:rPr>
        <w:noProof/>
        <w:lang w:eastAsia="hu-HU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1" name="Kép 31" descr="DD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DDVIZIG_szerkesztheto_allo_wo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pict>
        <v:shape id="WordPictureWatermark501261961" o:spid="_x0000_s2077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4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493274288" o:spid="_x0000_s2075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5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691252958" o:spid="_x0000_s207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6" o:title="OVF_szerkesztheto_all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CDF" w:rsidRDefault="00FF141D" w:rsidP="00FF141D">
    <w:pPr>
      <w:pStyle w:val="lfej"/>
      <w:tabs>
        <w:tab w:val="clear" w:pos="4536"/>
        <w:tab w:val="clear" w:pos="9072"/>
        <w:tab w:val="left" w:pos="178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DF0" w:rsidRDefault="0052596D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934226" o:spid="_x0000_s2082" type="#_x0000_t75" style="position:absolute;margin-left:0;margin-top:0;width:595.2pt;height:841.9pt;z-index:-251648000;mso-position-horizontal:center;mso-position-horizontal-relative:margin;mso-position-vertical:center;mso-position-vertical-relative:margin" o:allowincell="f">
          <v:imagedata r:id="rId1" o:title="KDTVIZIG_szerkesztheto_allo_word"/>
          <w10:wrap anchorx="margin" anchory="margin"/>
        </v:shape>
      </w:pict>
    </w:r>
    <w:r w:rsidR="006918E8">
      <w:rPr>
        <w:noProof/>
        <w:lang w:eastAsia="hu-HU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2" name="Kép 32" descr="KDT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KDTVIZIG_szerkesztheto_allo_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pict>
        <v:shape id="WordPictureWatermark" o:spid="_x0000_s2078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3" o:title="DD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501261960" o:spid="_x0000_s2076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4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493274287" o:spid="_x0000_s207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5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691252957" o:spid="_x0000_s206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6" o:title="OVF_szerkesztheto_all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attachedTemplate r:id="rId1"/>
  <w:defaultTabStop w:val="567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F5D"/>
    <w:rsid w:val="000436BC"/>
    <w:rsid w:val="0004776C"/>
    <w:rsid w:val="00076748"/>
    <w:rsid w:val="00082774"/>
    <w:rsid w:val="000843A3"/>
    <w:rsid w:val="00096ACF"/>
    <w:rsid w:val="000977DC"/>
    <w:rsid w:val="000A0461"/>
    <w:rsid w:val="000D48B6"/>
    <w:rsid w:val="00115213"/>
    <w:rsid w:val="00130FEC"/>
    <w:rsid w:val="00135EA7"/>
    <w:rsid w:val="0015318D"/>
    <w:rsid w:val="00173A89"/>
    <w:rsid w:val="00185757"/>
    <w:rsid w:val="001A75A9"/>
    <w:rsid w:val="001D71BC"/>
    <w:rsid w:val="001F36F1"/>
    <w:rsid w:val="0020738A"/>
    <w:rsid w:val="00207845"/>
    <w:rsid w:val="00232FF1"/>
    <w:rsid w:val="00245ECF"/>
    <w:rsid w:val="00250781"/>
    <w:rsid w:val="00260BC4"/>
    <w:rsid w:val="002649C7"/>
    <w:rsid w:val="002C1873"/>
    <w:rsid w:val="00301ECC"/>
    <w:rsid w:val="003079D3"/>
    <w:rsid w:val="00313474"/>
    <w:rsid w:val="003170B8"/>
    <w:rsid w:val="003340AA"/>
    <w:rsid w:val="00337B7A"/>
    <w:rsid w:val="00345C22"/>
    <w:rsid w:val="003830AC"/>
    <w:rsid w:val="0039343F"/>
    <w:rsid w:val="003A3463"/>
    <w:rsid w:val="003B22FC"/>
    <w:rsid w:val="003B2847"/>
    <w:rsid w:val="003B293F"/>
    <w:rsid w:val="003C6DF1"/>
    <w:rsid w:val="003C7240"/>
    <w:rsid w:val="003D7071"/>
    <w:rsid w:val="003E58DF"/>
    <w:rsid w:val="003F2C68"/>
    <w:rsid w:val="00400CEB"/>
    <w:rsid w:val="004200D9"/>
    <w:rsid w:val="004244F8"/>
    <w:rsid w:val="00425BAB"/>
    <w:rsid w:val="00437AF3"/>
    <w:rsid w:val="004705C8"/>
    <w:rsid w:val="00491E15"/>
    <w:rsid w:val="00493BA0"/>
    <w:rsid w:val="004A4774"/>
    <w:rsid w:val="004A5261"/>
    <w:rsid w:val="004F1C54"/>
    <w:rsid w:val="00506C96"/>
    <w:rsid w:val="00513F93"/>
    <w:rsid w:val="00514501"/>
    <w:rsid w:val="00517B8A"/>
    <w:rsid w:val="00523C2A"/>
    <w:rsid w:val="0052596D"/>
    <w:rsid w:val="00527C71"/>
    <w:rsid w:val="005463D2"/>
    <w:rsid w:val="0055567C"/>
    <w:rsid w:val="00570534"/>
    <w:rsid w:val="00571C2E"/>
    <w:rsid w:val="005B1622"/>
    <w:rsid w:val="005B3F3D"/>
    <w:rsid w:val="005D7FFD"/>
    <w:rsid w:val="005E4275"/>
    <w:rsid w:val="005E6619"/>
    <w:rsid w:val="005F3C78"/>
    <w:rsid w:val="0061347C"/>
    <w:rsid w:val="00672FE5"/>
    <w:rsid w:val="00675A84"/>
    <w:rsid w:val="006771C4"/>
    <w:rsid w:val="006842EC"/>
    <w:rsid w:val="006918E8"/>
    <w:rsid w:val="006A5211"/>
    <w:rsid w:val="006E6264"/>
    <w:rsid w:val="00710629"/>
    <w:rsid w:val="007273DD"/>
    <w:rsid w:val="00745BFB"/>
    <w:rsid w:val="0075486D"/>
    <w:rsid w:val="00755625"/>
    <w:rsid w:val="007E563B"/>
    <w:rsid w:val="007E7681"/>
    <w:rsid w:val="00804038"/>
    <w:rsid w:val="00811B0A"/>
    <w:rsid w:val="00812AB3"/>
    <w:rsid w:val="00816B3F"/>
    <w:rsid w:val="0083346F"/>
    <w:rsid w:val="00833B39"/>
    <w:rsid w:val="00835DF0"/>
    <w:rsid w:val="00842DD7"/>
    <w:rsid w:val="008B700A"/>
    <w:rsid w:val="008D2696"/>
    <w:rsid w:val="008D37A1"/>
    <w:rsid w:val="008E5CB5"/>
    <w:rsid w:val="00936D41"/>
    <w:rsid w:val="00944801"/>
    <w:rsid w:val="009461C9"/>
    <w:rsid w:val="0095317F"/>
    <w:rsid w:val="009D3C45"/>
    <w:rsid w:val="009E38E7"/>
    <w:rsid w:val="009F3A62"/>
    <w:rsid w:val="00A13A13"/>
    <w:rsid w:val="00A1411C"/>
    <w:rsid w:val="00A168F0"/>
    <w:rsid w:val="00A63B0B"/>
    <w:rsid w:val="00A71F5D"/>
    <w:rsid w:val="00A855AC"/>
    <w:rsid w:val="00A87E39"/>
    <w:rsid w:val="00AA5105"/>
    <w:rsid w:val="00AA762B"/>
    <w:rsid w:val="00AB4918"/>
    <w:rsid w:val="00AC4E26"/>
    <w:rsid w:val="00AC59E8"/>
    <w:rsid w:val="00AF45B8"/>
    <w:rsid w:val="00B05C4A"/>
    <w:rsid w:val="00B32EA1"/>
    <w:rsid w:val="00BB1B9E"/>
    <w:rsid w:val="00BB72AB"/>
    <w:rsid w:val="00BC3A83"/>
    <w:rsid w:val="00BD03C4"/>
    <w:rsid w:val="00BD1AF7"/>
    <w:rsid w:val="00BD5A29"/>
    <w:rsid w:val="00C03D6D"/>
    <w:rsid w:val="00C31B9C"/>
    <w:rsid w:val="00C44A81"/>
    <w:rsid w:val="00CB61D1"/>
    <w:rsid w:val="00CD1247"/>
    <w:rsid w:val="00CE61B6"/>
    <w:rsid w:val="00D14004"/>
    <w:rsid w:val="00D779EA"/>
    <w:rsid w:val="00D82B39"/>
    <w:rsid w:val="00D841A5"/>
    <w:rsid w:val="00D93958"/>
    <w:rsid w:val="00D95257"/>
    <w:rsid w:val="00DA4CDF"/>
    <w:rsid w:val="00DC3565"/>
    <w:rsid w:val="00DD45AB"/>
    <w:rsid w:val="00DD59B2"/>
    <w:rsid w:val="00DE2CA3"/>
    <w:rsid w:val="00DF2632"/>
    <w:rsid w:val="00DF5CFB"/>
    <w:rsid w:val="00E3038C"/>
    <w:rsid w:val="00E53E83"/>
    <w:rsid w:val="00E7609A"/>
    <w:rsid w:val="00EB43C2"/>
    <w:rsid w:val="00ED06A0"/>
    <w:rsid w:val="00ED7BDD"/>
    <w:rsid w:val="00EE205E"/>
    <w:rsid w:val="00EE781D"/>
    <w:rsid w:val="00EF3A93"/>
    <w:rsid w:val="00F07715"/>
    <w:rsid w:val="00F12775"/>
    <w:rsid w:val="00F24A43"/>
    <w:rsid w:val="00F37BEC"/>
    <w:rsid w:val="00F42255"/>
    <w:rsid w:val="00F50C81"/>
    <w:rsid w:val="00F527E2"/>
    <w:rsid w:val="00F7110C"/>
    <w:rsid w:val="00F7499E"/>
    <w:rsid w:val="00F74F57"/>
    <w:rsid w:val="00FB48FE"/>
    <w:rsid w:val="00FB4D9C"/>
    <w:rsid w:val="00FB5753"/>
    <w:rsid w:val="00FC33B6"/>
    <w:rsid w:val="00FF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5:docId w15:val="{ACC33459-D9CD-42CA-B66B-3E1DD93AC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E661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5317F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5317F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95317F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95317F"/>
  </w:style>
  <w:style w:type="paragraph" w:styleId="llb">
    <w:name w:val="footer"/>
    <w:basedOn w:val="Norml"/>
    <w:link w:val="llbChar"/>
    <w:uiPriority w:val="99"/>
    <w:unhideWhenUsed/>
    <w:rsid w:val="0095317F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95317F"/>
  </w:style>
  <w:style w:type="paragraph" w:styleId="Nincstrkz">
    <w:name w:val="No Spacing"/>
    <w:link w:val="NincstrkzChar"/>
    <w:uiPriority w:val="1"/>
    <w:qFormat/>
    <w:rsid w:val="00CE61B6"/>
    <w:pPr>
      <w:spacing w:after="0"/>
    </w:pPr>
  </w:style>
  <w:style w:type="paragraph" w:customStyle="1" w:styleId="boritolap">
    <w:name w:val="boritolap"/>
    <w:basedOn w:val="Nincstrkz"/>
    <w:link w:val="boritolapChar"/>
    <w:qFormat/>
    <w:rsid w:val="00D93958"/>
    <w:rPr>
      <w:rFonts w:ascii="Verdana" w:hAnsi="Verdana"/>
      <w:sz w:val="20"/>
      <w:szCs w:val="20"/>
    </w:rPr>
  </w:style>
  <w:style w:type="character" w:customStyle="1" w:styleId="NincstrkzChar">
    <w:name w:val="Nincs térköz Char"/>
    <w:basedOn w:val="Bekezdsalapbettpusa"/>
    <w:link w:val="Nincstrkz"/>
    <w:uiPriority w:val="1"/>
    <w:rsid w:val="00D93958"/>
  </w:style>
  <w:style w:type="character" w:customStyle="1" w:styleId="boritolapChar">
    <w:name w:val="boritolap Char"/>
    <w:basedOn w:val="NincstrkzChar"/>
    <w:link w:val="boritolap"/>
    <w:rsid w:val="00D93958"/>
  </w:style>
  <w:style w:type="paragraph" w:styleId="Listaszerbekezds">
    <w:name w:val="List Paragraph"/>
    <w:basedOn w:val="Norml"/>
    <w:uiPriority w:val="34"/>
    <w:qFormat/>
    <w:rsid w:val="00A855AC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812AB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39"/>
    <w:rsid w:val="00437AF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AB49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9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atvedelem@kdtvizig.hu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szekesfehervar@kdtvizig.hu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ovf.hu/hu/adatkezelesi-tajekoztatok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IZMUVEK_arculat\doc\wordsablonok\levelsablon_hatter\levelsablon_szerk\OVF_levsab_szerk\OVF_levsab_foig_szerk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6270BF-4530-4C01-B007-2D242590C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OVF_levsab_foig_szerk</Template>
  <TotalTime>0</TotalTime>
  <Pages>6</Pages>
  <Words>1616</Words>
  <Characters>11157</Characters>
  <Application>Microsoft Office Word</Application>
  <DocSecurity>0</DocSecurity>
  <Lines>92</Lines>
  <Paragraphs>25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Inspiron</dc:creator>
  <cp:lastModifiedBy>Németh Tímea</cp:lastModifiedBy>
  <cp:revision>2</cp:revision>
  <cp:lastPrinted>2023-01-26T07:26:00Z</cp:lastPrinted>
  <dcterms:created xsi:type="dcterms:W3CDTF">2023-08-22T11:18:00Z</dcterms:created>
  <dcterms:modified xsi:type="dcterms:W3CDTF">2023-08-22T11:18:00Z</dcterms:modified>
</cp:coreProperties>
</file>