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2D5B" w:rsidRPr="00E13442" w:rsidRDefault="00012D5B" w:rsidP="00012D5B">
      <w:pPr>
        <w:spacing w:after="200" w:line="276" w:lineRule="auto"/>
        <w:jc w:val="right"/>
        <w:rPr>
          <w:rFonts w:ascii="Verdana" w:hAnsi="Verdana"/>
          <w:sz w:val="20"/>
          <w:szCs w:val="20"/>
        </w:rPr>
      </w:pPr>
      <w:bookmarkStart w:id="0" w:name="_GoBack"/>
      <w:bookmarkEnd w:id="0"/>
      <w:r>
        <w:rPr>
          <w:rFonts w:ascii="Verdana" w:hAnsi="Verdana"/>
          <w:sz w:val="20"/>
          <w:szCs w:val="20"/>
        </w:rPr>
        <w:t>13</w:t>
      </w:r>
      <w:r w:rsidRPr="00E13442">
        <w:rPr>
          <w:rFonts w:ascii="Verdana" w:hAnsi="Verdana"/>
          <w:sz w:val="20"/>
          <w:szCs w:val="20"/>
        </w:rPr>
        <w:t>. sz. melléklet</w:t>
      </w:r>
    </w:p>
    <w:p w:rsidR="00012D5B" w:rsidRPr="002B1D16" w:rsidRDefault="00012D5B" w:rsidP="00012D5B">
      <w:pPr>
        <w:spacing w:after="200" w:line="276" w:lineRule="auto"/>
        <w:jc w:val="center"/>
        <w:rPr>
          <w:rFonts w:ascii="Verdana" w:hAnsi="Verdana"/>
          <w:b/>
          <w:sz w:val="20"/>
          <w:szCs w:val="20"/>
        </w:rPr>
      </w:pPr>
      <w:r w:rsidRPr="002B1D16">
        <w:rPr>
          <w:rFonts w:ascii="Verdana" w:hAnsi="Verdana"/>
          <w:b/>
          <w:sz w:val="20"/>
          <w:szCs w:val="20"/>
        </w:rPr>
        <w:t>Megsemmisítési jegyzőkönyv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649"/>
        <w:gridCol w:w="4413"/>
      </w:tblGrid>
      <w:tr w:rsidR="00012D5B" w:rsidTr="0003266F">
        <w:tc>
          <w:tcPr>
            <w:tcW w:w="5097" w:type="dxa"/>
          </w:tcPr>
          <w:p w:rsidR="00012D5B" w:rsidRDefault="00012D5B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adatot megsemmisítő foglalkoztatott neve, beosztása, szervezeti egysége</w:t>
            </w:r>
          </w:p>
        </w:tc>
        <w:tc>
          <w:tcPr>
            <w:tcW w:w="5097" w:type="dxa"/>
          </w:tcPr>
          <w:p w:rsidR="00012D5B" w:rsidRDefault="00012D5B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012D5B" w:rsidTr="0003266F">
        <w:tc>
          <w:tcPr>
            <w:tcW w:w="5097" w:type="dxa"/>
          </w:tcPr>
          <w:p w:rsidR="00012D5B" w:rsidRDefault="00012D5B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megsemmisítést engedélyezte</w:t>
            </w:r>
          </w:p>
        </w:tc>
        <w:tc>
          <w:tcPr>
            <w:tcW w:w="5097" w:type="dxa"/>
          </w:tcPr>
          <w:p w:rsidR="00012D5B" w:rsidRDefault="00012D5B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012D5B" w:rsidTr="0003266F">
        <w:tc>
          <w:tcPr>
            <w:tcW w:w="5097" w:type="dxa"/>
          </w:tcPr>
          <w:p w:rsidR="00012D5B" w:rsidRDefault="00012D5B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megsemmisítéskor jelen lévő foglalkoztatottak, mint tanúk</w:t>
            </w:r>
          </w:p>
          <w:p w:rsidR="00012D5B" w:rsidRDefault="00012D5B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097" w:type="dxa"/>
          </w:tcPr>
          <w:p w:rsidR="00012D5B" w:rsidRDefault="00012D5B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Tanú 1.</w:t>
            </w:r>
          </w:p>
          <w:p w:rsidR="00012D5B" w:rsidRDefault="00012D5B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012D5B" w:rsidRDefault="00012D5B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Tanú 2.</w:t>
            </w:r>
          </w:p>
        </w:tc>
      </w:tr>
      <w:tr w:rsidR="00012D5B" w:rsidTr="0003266F">
        <w:tc>
          <w:tcPr>
            <w:tcW w:w="5097" w:type="dxa"/>
          </w:tcPr>
          <w:p w:rsidR="00012D5B" w:rsidRDefault="00012D5B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adatmegsemmisítés helye</w:t>
            </w:r>
          </w:p>
        </w:tc>
        <w:tc>
          <w:tcPr>
            <w:tcW w:w="5097" w:type="dxa"/>
          </w:tcPr>
          <w:p w:rsidR="00012D5B" w:rsidRDefault="00012D5B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012D5B" w:rsidTr="0003266F">
        <w:tc>
          <w:tcPr>
            <w:tcW w:w="5097" w:type="dxa"/>
          </w:tcPr>
          <w:p w:rsidR="00012D5B" w:rsidRDefault="00012D5B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megsemmisítés időpontja</w:t>
            </w:r>
          </w:p>
        </w:tc>
        <w:tc>
          <w:tcPr>
            <w:tcW w:w="5097" w:type="dxa"/>
          </w:tcPr>
          <w:p w:rsidR="00012D5B" w:rsidRDefault="00012D5B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012D5B" w:rsidTr="0003266F">
        <w:tc>
          <w:tcPr>
            <w:tcW w:w="5097" w:type="dxa"/>
          </w:tcPr>
          <w:p w:rsidR="00012D5B" w:rsidRDefault="00012D5B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megsemmisítés oka</w:t>
            </w:r>
          </w:p>
        </w:tc>
        <w:tc>
          <w:tcPr>
            <w:tcW w:w="5097" w:type="dxa"/>
          </w:tcPr>
          <w:p w:rsidR="00012D5B" w:rsidRDefault="00012D5B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012D5B" w:rsidTr="0003266F">
        <w:tc>
          <w:tcPr>
            <w:tcW w:w="5097" w:type="dxa"/>
          </w:tcPr>
          <w:p w:rsidR="00012D5B" w:rsidRDefault="00012D5B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megsemmisített adathordozó tartalma</w:t>
            </w:r>
          </w:p>
        </w:tc>
        <w:tc>
          <w:tcPr>
            <w:tcW w:w="5097" w:type="dxa"/>
          </w:tcPr>
          <w:p w:rsidR="00012D5B" w:rsidRDefault="00012D5B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012D5B" w:rsidTr="0003266F">
        <w:tc>
          <w:tcPr>
            <w:tcW w:w="5097" w:type="dxa"/>
          </w:tcPr>
          <w:p w:rsidR="00012D5B" w:rsidRDefault="00012D5B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adatmegsemmisítés módja</w:t>
            </w:r>
          </w:p>
        </w:tc>
        <w:tc>
          <w:tcPr>
            <w:tcW w:w="5097" w:type="dxa"/>
          </w:tcPr>
          <w:p w:rsidR="00012D5B" w:rsidRDefault="00012D5B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012D5B" w:rsidRPr="00123A46" w:rsidRDefault="00012D5B" w:rsidP="00012D5B">
      <w:pPr>
        <w:widowControl w:val="0"/>
        <w:autoSpaceDE w:val="0"/>
        <w:autoSpaceDN w:val="0"/>
        <w:adjustRightInd w:val="0"/>
        <w:jc w:val="both"/>
        <w:rPr>
          <w:rFonts w:ascii="Verdana" w:hAnsi="Verdana"/>
          <w:sz w:val="20"/>
          <w:szCs w:val="20"/>
        </w:rPr>
      </w:pPr>
    </w:p>
    <w:p w:rsidR="00012D5B" w:rsidRDefault="00012D5B" w:rsidP="00012D5B">
      <w:pPr>
        <w:widowControl w:val="0"/>
        <w:autoSpaceDE w:val="0"/>
        <w:autoSpaceDN w:val="0"/>
        <w:adjustRightInd w:val="0"/>
        <w:jc w:val="both"/>
        <w:rPr>
          <w:rFonts w:ascii="Verdana" w:hAnsi="Verdana"/>
          <w:sz w:val="20"/>
          <w:szCs w:val="20"/>
        </w:rPr>
      </w:pPr>
    </w:p>
    <w:p w:rsidR="00AA2C0F" w:rsidRDefault="00AA2C0F"/>
    <w:sectPr w:rsidR="00AA2C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D5B"/>
    <w:rsid w:val="00012D5B"/>
    <w:rsid w:val="000772FD"/>
    <w:rsid w:val="00AA2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29F277-2F37-4C71-898F-0E5B9F17B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12D5B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012D5B"/>
    <w:pPr>
      <w:spacing w:after="0" w:line="240" w:lineRule="auto"/>
    </w:pPr>
    <w:rPr>
      <w:rFonts w:eastAsiaTheme="minorEastAsia" w:cs="Times New Roman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Garami László Adrián</dc:creator>
  <cp:keywords/>
  <dc:description/>
  <cp:lastModifiedBy>Dr. Garami László Adrián</cp:lastModifiedBy>
  <cp:revision>2</cp:revision>
  <dcterms:created xsi:type="dcterms:W3CDTF">2022-12-16T09:24:00Z</dcterms:created>
  <dcterms:modified xsi:type="dcterms:W3CDTF">2022-12-16T09:24:00Z</dcterms:modified>
</cp:coreProperties>
</file>